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ADC9" w14:textId="77777777" w:rsidR="00A77B3E" w:rsidRDefault="00000000">
      <w:pPr>
        <w:ind w:left="5669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58E24EC7" w14:textId="77777777" w:rsidR="00A77B3E" w:rsidRDefault="00A77B3E">
      <w:pPr>
        <w:ind w:left="5669"/>
        <w:rPr>
          <w:sz w:val="20"/>
        </w:rPr>
      </w:pPr>
    </w:p>
    <w:p w14:paraId="7CF50533" w14:textId="77777777" w:rsidR="00A77B3E" w:rsidRDefault="00A77B3E">
      <w:pPr>
        <w:ind w:left="5669"/>
        <w:rPr>
          <w:sz w:val="20"/>
        </w:rPr>
      </w:pPr>
    </w:p>
    <w:p w14:paraId="5ED57EB8" w14:textId="77777777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Tomaszowa Mazowieckiego</w:t>
      </w:r>
    </w:p>
    <w:p w14:paraId="3F6B4929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t>z dnia .................... 2025 r.</w:t>
      </w:r>
    </w:p>
    <w:p w14:paraId="11E28E74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>w sprawie wyrażenia zgody na nabycie, w drodze darowizny, na rzecz Gminy Miasto Tomaszów Mazowiecki, nieruchomości stanowiącej własność Skarbu Państwa</w:t>
      </w:r>
    </w:p>
    <w:p w14:paraId="3B7FA27A" w14:textId="77777777" w:rsidR="00A77B3E" w:rsidRDefault="00000000">
      <w:pPr>
        <w:keepLines/>
        <w:spacing w:before="120" w:after="120" w:line="276" w:lineRule="auto"/>
        <w:ind w:firstLine="227"/>
        <w:rPr>
          <w:color w:val="000000"/>
          <w:u w:color="000000"/>
        </w:rPr>
      </w:pPr>
      <w:r>
        <w:t>Na podstawie art. 18 ust. 2 pkt. 9 lit. a ustawy z dnia 8 marca 1990 roku o samorządzie gminnym (t. j. Dz. U. z 2024 poz. 1465, poz. 1572, poz. 1907, poz. 1940)  oraz art. 13 ust. 2  ustawy z dnia 21 sierpnia 1997 r. o gospodarce nieruchomościami (</w:t>
      </w:r>
      <w:proofErr w:type="spellStart"/>
      <w:r>
        <w:t>t.j</w:t>
      </w:r>
      <w:proofErr w:type="spellEnd"/>
      <w:r>
        <w:t xml:space="preserve">. Dz. U. z 2024 roku poz. 1145, poz. 1222, poz. 1717, poz. 1881) , </w:t>
      </w:r>
      <w:r>
        <w:rPr>
          <w:b/>
          <w:color w:val="000000"/>
          <w:u w:color="000000"/>
        </w:rPr>
        <w:t>Rada Miejska Tomaszowa Mazowieckiego uchwala, co następuje</w:t>
      </w:r>
      <w:r>
        <w:rPr>
          <w:color w:val="000000"/>
          <w:u w:color="000000"/>
        </w:rPr>
        <w:t>:</w:t>
      </w:r>
    </w:p>
    <w:p w14:paraId="2A88EDDA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Wyraża się zgodę na nabycie, w drodze darowizny na rzecz Gminy Miasto Tomaszów Mazowiecki, nieruchomości stanowiącej własność Skarbu Państwa, będącej w użytkowaniu wieczystym Gminy Miasto Tomaszów Mazowiecki, położonej w Tomaszowe Mazowieckim przy ul. Piaskowej nr 157 w </w:t>
      </w:r>
      <w:proofErr w:type="spellStart"/>
      <w:r>
        <w:rPr>
          <w:color w:val="000000"/>
          <w:u w:color="000000"/>
        </w:rPr>
        <w:t>obr</w:t>
      </w:r>
      <w:proofErr w:type="spellEnd"/>
      <w:r>
        <w:rPr>
          <w:color w:val="000000"/>
          <w:u w:color="000000"/>
        </w:rPr>
        <w:t>. 4 oznaczonej w ewidencji gruntów i budynków nr 63 o powierzchni 8,5546 ha, dla której prowadzona jest księga wieczysta PT1T/00035847/2.</w:t>
      </w:r>
    </w:p>
    <w:p w14:paraId="62197B44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Darowizna przedmiotowej nieruchomości nastąpi z przeznaczeniem na realizację zadań z związanych z ochroną środowiska.</w:t>
      </w:r>
    </w:p>
    <w:p w14:paraId="069ACCF4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Wykonanie uchwały powierza się Prezydentowi Miasta Tomaszowa </w:t>
      </w:r>
      <w:proofErr w:type="spellStart"/>
      <w:r>
        <w:rPr>
          <w:color w:val="000000"/>
          <w:u w:color="000000"/>
        </w:rPr>
        <w:t>Maz</w:t>
      </w:r>
      <w:proofErr w:type="spellEnd"/>
      <w:r>
        <w:rPr>
          <w:color w:val="000000"/>
          <w:u w:color="000000"/>
        </w:rPr>
        <w:t>.</w:t>
      </w:r>
    </w:p>
    <w:p w14:paraId="7BB559AB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rPr>
          <w:color w:val="000000"/>
          <w:u w:color="000000"/>
        </w:rPr>
        <w:t xml:space="preserve">Uchwała wchodzi w życie z dniem podjęcia i podlega ogłoszeniu na tablicy ogłoszeń Urzędu Miasta w Tomaszowie </w:t>
      </w:r>
      <w:proofErr w:type="spellStart"/>
      <w:r>
        <w:rPr>
          <w:color w:val="000000"/>
          <w:u w:color="000000"/>
        </w:rPr>
        <w:t>Maz</w:t>
      </w:r>
      <w:proofErr w:type="spellEnd"/>
      <w:r>
        <w:rPr>
          <w:color w:val="000000"/>
          <w:u w:color="000000"/>
        </w:rPr>
        <w:t>.</w:t>
      </w:r>
    </w:p>
    <w:p w14:paraId="773DFBB0" w14:textId="77777777" w:rsidR="003C4AC0" w:rsidRDefault="003C4AC0">
      <w:p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14:paraId="1FED97D5" w14:textId="77777777" w:rsidR="003C4AC0" w:rsidRDefault="00000000">
      <w:pPr>
        <w:spacing w:line="360" w:lineRule="auto"/>
        <w:jc w:val="center"/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78E69AD2" w14:textId="7DC75858" w:rsidR="003C4AC0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Nieruchomość składająca się z dzia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łki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oznaczo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nej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w ewidencji </w:t>
      </w:r>
      <w:r w:rsidR="006C6077"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numerem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6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3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o powierzchni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8,5546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ha o położon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ej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 w Tomaszowie Mazowieckim w obrębie 5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przy ul. Piaskowej nr 157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,  dla któr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ej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prowadzona jest księga wieczysta PT1T/0003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5847/2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stanowi własność Skarbu Państwa, w użytkowaniu wieczystym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Gminy Miasto Tomaszów Mazowiecki.</w:t>
      </w:r>
    </w:p>
    <w:p w14:paraId="41CE5F54" w14:textId="6BD13620" w:rsidR="003C4AC0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Przedmiotowy teren obejmuje powierzchnię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dawnego </w:t>
      </w:r>
      <w:r w:rsidR="006C6077">
        <w:rPr>
          <w:rFonts w:eastAsia="Times New Roman" w:cs="Times New Roman"/>
          <w:color w:val="000000"/>
          <w:szCs w:val="20"/>
          <w:shd w:val="clear" w:color="auto" w:fill="FFFFFF"/>
        </w:rPr>
        <w:t>wysypiska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odpadów przemysłowych.</w:t>
      </w:r>
    </w:p>
    <w:p w14:paraId="252BE8DE" w14:textId="77777777" w:rsidR="003C4AC0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Dla przedmiotowego terenu nie obowiązuje miejscowy plan zagospodarowania przestrzennego.</w:t>
      </w:r>
    </w:p>
    <w:p w14:paraId="20914DD7" w14:textId="77777777" w:rsidR="003C4AC0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W celu uruchomienia procedury nabycia do zasobów komunalnych  właściwe jest uzyskanie zgody Rady Miejskiej Tomaszowa Mazowieckiego.</w:t>
      </w:r>
    </w:p>
    <w:p w14:paraId="0163E5A2" w14:textId="77777777" w:rsidR="003C4AC0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Nabycie do zasobów komunalnych prawa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własności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w/w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dział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ki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podyktowane jest koniecznością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realizacji obowiązków wynikających z zapisów ustawy o wielkoobszarowych terenach zdegradowanych (ustawa z dnia 16 czerwca 2023 roku Dz. U. 2023, poz. 1719). Pozyskanie terenu pozwoli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również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na opracowanie kompleksowej oceny stanu środowiska na wielkoobszarowym terenie (dawny zakład Wistom)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.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P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rojekt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planu poprawy stanu środowiska wraz z opracowaniem dokumentacji inwestycyjnej związanej z realizacją w ramach kompleksowego projektu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w konsekwencji ma przyczynić się do poprawy warunków życia i zdrowia wszystkich mieszkańców miasta jak i regionu. Dalsze place, rekultywacyjne,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remediacyjne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uzależnione będą od możliwości finansowych Gminy Miasto Tomaszów Mazowiecki oraz dostępności dedykowanych źródeł finansowych.</w:t>
      </w:r>
    </w:p>
    <w:p w14:paraId="706D37FD" w14:textId="77777777" w:rsidR="003C4AC0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Biorąc pod uwagę powyższe przygotowany został projekt uchwały w sprawie nabycia do zasobów komunalnych prawa użytkowania wieczystego nieruchomości położonej w Tomaszowie Mazowiecki.</w:t>
      </w:r>
    </w:p>
    <w:p w14:paraId="2909D156" w14:textId="77777777" w:rsidR="003C4AC0" w:rsidRDefault="003C4AC0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sectPr w:rsidR="003C4AC0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50242" w14:textId="77777777" w:rsidR="008D0E1E" w:rsidRDefault="008D0E1E">
      <w:r>
        <w:separator/>
      </w:r>
    </w:p>
  </w:endnote>
  <w:endnote w:type="continuationSeparator" w:id="0">
    <w:p w14:paraId="505C4D02" w14:textId="77777777" w:rsidR="008D0E1E" w:rsidRDefault="008D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C4AC0" w14:paraId="632E1AF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452549D" w14:textId="77777777" w:rsidR="003C4AC0" w:rsidRDefault="00000000">
          <w:pPr>
            <w:rPr>
              <w:sz w:val="18"/>
            </w:rPr>
          </w:pPr>
          <w:r>
            <w:rPr>
              <w:sz w:val="18"/>
            </w:rPr>
            <w:t>Id: 74CE190F-7217-45BC-9796-20CE8F26BE13.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584D00B" w14:textId="77777777" w:rsidR="003C4AC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C607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ACEA324" w14:textId="77777777" w:rsidR="003C4AC0" w:rsidRDefault="003C4AC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3C4AC0" w14:paraId="1C278AF7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33F6924" w14:textId="77777777" w:rsidR="003C4AC0" w:rsidRDefault="00000000">
          <w:pPr>
            <w:rPr>
              <w:sz w:val="18"/>
            </w:rPr>
          </w:pPr>
          <w:r>
            <w:rPr>
              <w:sz w:val="18"/>
            </w:rPr>
            <w:t>Id: 74CE190F-7217-45BC-9796-20CE8F26BE13.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2B17021" w14:textId="77777777" w:rsidR="003C4AC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C6077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40AEBA4" w14:textId="77777777" w:rsidR="003C4AC0" w:rsidRDefault="003C4AC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1B01D" w14:textId="77777777" w:rsidR="008D0E1E" w:rsidRDefault="008D0E1E">
      <w:r>
        <w:separator/>
      </w:r>
    </w:p>
  </w:footnote>
  <w:footnote w:type="continuationSeparator" w:id="0">
    <w:p w14:paraId="0CC81343" w14:textId="77777777" w:rsidR="008D0E1E" w:rsidRDefault="008D0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C4AC0"/>
    <w:rsid w:val="006405FC"/>
    <w:rsid w:val="006C6077"/>
    <w:rsid w:val="008D0E1E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2EABE"/>
  <w15:docId w15:val="{F1499279-DF99-4518-B647-D3119B68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Tomaszowa Mazowieckiego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nabycie, w^drodze darowizny, na rzecz Gminy Miasto Tomaszów Mazowiecki, nieruchomości stanowiącej własność Skarbu Państwa</dc:subject>
  <dc:creator>mrybinski</dc:creator>
  <cp:lastModifiedBy>Mariusz Rybiński</cp:lastModifiedBy>
  <cp:revision>2</cp:revision>
  <dcterms:created xsi:type="dcterms:W3CDTF">2025-06-18T09:13:00Z</dcterms:created>
  <dcterms:modified xsi:type="dcterms:W3CDTF">2025-06-18T09:13:00Z</dcterms:modified>
  <cp:category>Akt prawny</cp:category>
</cp:coreProperties>
</file>